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2"/>
          <w:szCs w:val="44"/>
        </w:rPr>
      </w:pPr>
      <w:r>
        <w:rPr>
          <w:rFonts w:hint="eastAsia" w:ascii="黑体" w:eastAsia="黑体"/>
          <w:b/>
          <w:color w:val="000000"/>
          <w:sz w:val="32"/>
          <w:szCs w:val="44"/>
        </w:rPr>
        <w:t>土地登记代理人注销申请表</w:t>
      </w:r>
    </w:p>
    <w:tbl>
      <w:tblPr>
        <w:tblStyle w:val="2"/>
        <w:tblW w:w="9345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85"/>
        <w:gridCol w:w="949"/>
        <w:gridCol w:w="776"/>
        <w:gridCol w:w="1440"/>
        <w:gridCol w:w="143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资格证书号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执业登记号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608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原执业机构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申请注销登记人或从业机构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□执业土地登记代理人本人        □从业机构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申请注销登记原因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年龄超过70岁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受到刑事处罚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公务员或其他公职人员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死亡或被依法宣告死亡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不具有完全民事行为能力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脱离土地评估机构不再专职执业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停止执行土地登记代理业务连续满24个月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未完成规定的继续教育学时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自愿申请注销执业登记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其他符合注销执业登记的情形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申请注销登记人（签字）：                 从业机构（公章）：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年   月    日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93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内蒙古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不动产调查登记与估价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协会意见：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经办人签字：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5C70"/>
    <w:rsid w:val="041015AF"/>
    <w:rsid w:val="0FAC16E5"/>
    <w:rsid w:val="3B563E2C"/>
    <w:rsid w:val="66585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2017-06-02T02:59:00Z</dcterms:created>
  <dc:creator>Administrator</dc:creator>
  <cp:lastModifiedBy>Administrator</cp:lastModifiedBy>
  <dcterms:modified xsi:type="dcterms:W3CDTF">2019-06-03T01:29:30Z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