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内蒙古自治区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土地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估价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行业执业情况调查表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3114"/>
        <w:gridCol w:w="697"/>
        <w:gridCol w:w="787"/>
        <w:gridCol w:w="697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机构名称(加盖公章)</w:t>
            </w:r>
          </w:p>
        </w:tc>
        <w:tc>
          <w:tcPr>
            <w:tcW w:w="6353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执业资质</w:t>
            </w:r>
          </w:p>
        </w:tc>
        <w:tc>
          <w:tcPr>
            <w:tcW w:w="6353" w:type="dxa"/>
            <w:gridSpan w:val="5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土地价格评估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不动产登记代理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房地产价格评估</w:t>
            </w:r>
          </w:p>
          <w:p>
            <w:pPr>
              <w:jc w:val="lef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资产评估    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土地规划  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公司人员规模</w:t>
            </w:r>
          </w:p>
        </w:tc>
        <w:tc>
          <w:tcPr>
            <w:tcW w:w="6353" w:type="dxa"/>
            <w:gridSpan w:val="5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100人以上  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50-100人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30-50人</w:t>
            </w:r>
          </w:p>
          <w:p>
            <w:pPr>
              <w:jc w:val="lef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20-30人    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10-20人 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10人以下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土地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估价业务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占公司业务营收比例</w:t>
            </w:r>
          </w:p>
        </w:tc>
        <w:tc>
          <w:tcPr>
            <w:tcW w:w="6353" w:type="dxa"/>
            <w:gridSpan w:val="5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80%以上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60-80% 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40-60%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20-40%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20%以下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土地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估价业务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主要来源渠道</w:t>
            </w:r>
          </w:p>
        </w:tc>
        <w:tc>
          <w:tcPr>
            <w:tcW w:w="6353" w:type="dxa"/>
            <w:gridSpan w:val="5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招投标  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自行委托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他人介绍 </w:t>
            </w:r>
          </w:p>
          <w:p>
            <w:pPr>
              <w:jc w:val="left"/>
              <w:rPr>
                <w:rFonts w:hint="eastAsia" w:ascii="楷体_GB2312" w:hAnsi="宋体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其他（请具体列出）：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69" w:type="dxa"/>
            <w:vMerge w:val="restart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是否存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于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土地估价机构备案系统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中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提供虚假备案信息</w:t>
            </w:r>
          </w:p>
        </w:tc>
        <w:tc>
          <w:tcPr>
            <w:tcW w:w="6353" w:type="dxa"/>
            <w:gridSpan w:val="5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  <w:lang w:eastAsia="zh-CN"/>
              </w:rPr>
              <w:t>没有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2169" w:type="dxa"/>
            <w:vMerge w:val="continue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114" w:type="dxa"/>
            <w:vAlign w:val="center"/>
          </w:tcPr>
          <w:p>
            <w:pPr>
              <w:jc w:val="left"/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0" w:type="auto"/>
            <w:gridSpan w:val="4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eastAsia="zh-CN"/>
              </w:rPr>
              <w:t>具体情况（原因）：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69" w:type="dxa"/>
            <w:vMerge w:val="restart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是否存在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聘用同时在两个以上评估机构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执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业的估价师</w:t>
            </w:r>
          </w:p>
        </w:tc>
        <w:tc>
          <w:tcPr>
            <w:tcW w:w="3114" w:type="dxa"/>
            <w:vAlign w:val="top"/>
          </w:tcPr>
          <w:p>
            <w:pPr>
              <w:jc w:val="left"/>
              <w:rPr>
                <w:rFonts w:hint="eastAsia" w:ascii="楷体_GB2312" w:hAnsi="宋体" w:eastAsia="楷体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没有</w:t>
            </w:r>
          </w:p>
        </w:tc>
        <w:tc>
          <w:tcPr>
            <w:tcW w:w="0" w:type="auto"/>
            <w:gridSpan w:val="4"/>
            <w:vAlign w:val="top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2169" w:type="dxa"/>
            <w:vMerge w:val="continue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114" w:type="dxa"/>
            <w:vAlign w:val="top"/>
          </w:tcPr>
          <w:p>
            <w:pPr>
              <w:jc w:val="left"/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有</w:t>
            </w:r>
          </w:p>
        </w:tc>
        <w:tc>
          <w:tcPr>
            <w:tcW w:w="0" w:type="auto"/>
            <w:gridSpan w:val="4"/>
            <w:vAlign w:val="top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eastAsia="zh-CN"/>
              </w:rPr>
              <w:t>具体情况（原因）：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2169" w:type="dxa"/>
            <w:vMerge w:val="restart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以恶性压价、支付回扣、虚假宣传，或者贬损、诋毁其他评估机构等不正当手段招揽业务</w:t>
            </w:r>
          </w:p>
        </w:tc>
        <w:tc>
          <w:tcPr>
            <w:tcW w:w="6353" w:type="dxa"/>
            <w:gridSpan w:val="5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2" w:hRule="atLeast"/>
        </w:trPr>
        <w:tc>
          <w:tcPr>
            <w:tcW w:w="2169" w:type="dxa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有</w:t>
            </w:r>
          </w:p>
        </w:tc>
        <w:tc>
          <w:tcPr>
            <w:tcW w:w="0" w:type="auto"/>
            <w:gridSpan w:val="4"/>
          </w:tcPr>
          <w:p>
            <w:pPr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低价竞争原因：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vMerge w:val="restar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出具虚假土地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估价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报告或有重大遗漏的土地评估报告</w:t>
            </w:r>
          </w:p>
        </w:tc>
        <w:tc>
          <w:tcPr>
            <w:tcW w:w="6353" w:type="dxa"/>
            <w:gridSpan w:val="5"/>
          </w:tcPr>
          <w:p>
            <w:pPr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有</w:t>
            </w:r>
          </w:p>
        </w:tc>
        <w:tc>
          <w:tcPr>
            <w:tcW w:w="0" w:type="auto"/>
            <w:gridSpan w:val="4"/>
          </w:tcPr>
          <w:p>
            <w:pPr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签署和出具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原因：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69" w:type="dxa"/>
            <w:vMerge w:val="restar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是否以有偿提供咨询服务为名、行土地估价之实等规避行业监管行为</w:t>
            </w:r>
          </w:p>
        </w:tc>
        <w:tc>
          <w:tcPr>
            <w:tcW w:w="3114" w:type="dxa"/>
            <w:vAlign w:val="top"/>
          </w:tcPr>
          <w:p>
            <w:pPr>
              <w:rPr>
                <w:rFonts w:hint="eastAsia" w:ascii="楷体_GB2312" w:hAnsi="宋体" w:eastAsia="楷体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没有</w:t>
            </w:r>
          </w:p>
        </w:tc>
        <w:tc>
          <w:tcPr>
            <w:tcW w:w="0" w:type="auto"/>
            <w:gridSpan w:val="4"/>
          </w:tcPr>
          <w:p>
            <w:pPr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2169" w:type="dxa"/>
            <w:vMerge w:val="continue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  <w:vAlign w:val="top"/>
          </w:tcPr>
          <w:p>
            <w:pPr>
              <w:jc w:val="left"/>
              <w:rPr>
                <w:rFonts w:hint="eastAsia" w:ascii="楷体_GB2312" w:hAnsi="宋体" w:eastAsia="楷体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有</w:t>
            </w:r>
          </w:p>
        </w:tc>
        <w:tc>
          <w:tcPr>
            <w:tcW w:w="0" w:type="auto"/>
            <w:gridSpan w:val="4"/>
            <w:vAlign w:val="top"/>
          </w:tcPr>
          <w:p>
            <w:pPr>
              <w:rPr>
                <w:rFonts w:hint="eastAsia" w:ascii="楷体_GB2312" w:hAnsi="宋体" w:eastAsia="楷体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原因：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169" w:type="dxa"/>
            <w:vMerge w:val="restart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是否存在允许其他机构以本机构名义开展业务，或者冒用其他机构名义开展业务</w:t>
            </w:r>
          </w:p>
        </w:tc>
        <w:tc>
          <w:tcPr>
            <w:tcW w:w="3114" w:type="dxa"/>
            <w:vAlign w:val="top"/>
          </w:tcPr>
          <w:p>
            <w:pPr>
              <w:rPr>
                <w:rFonts w:hint="eastAsia" w:ascii="楷体_GB2312" w:hAnsi="宋体" w:eastAsia="楷体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没有</w:t>
            </w:r>
          </w:p>
        </w:tc>
        <w:tc>
          <w:tcPr>
            <w:tcW w:w="3239" w:type="dxa"/>
            <w:gridSpan w:val="4"/>
            <w:vAlign w:val="top"/>
          </w:tcPr>
          <w:p>
            <w:pP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2169" w:type="dxa"/>
            <w:vMerge w:val="continue"/>
          </w:tcPr>
          <w:p/>
        </w:tc>
        <w:tc>
          <w:tcPr>
            <w:tcW w:w="3114" w:type="dxa"/>
            <w:vAlign w:val="top"/>
          </w:tcPr>
          <w:p>
            <w:pPr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有</w:t>
            </w:r>
          </w:p>
        </w:tc>
        <w:tc>
          <w:tcPr>
            <w:tcW w:w="0" w:type="auto"/>
            <w:gridSpan w:val="4"/>
            <w:vAlign w:val="top"/>
          </w:tcPr>
          <w:p>
            <w:pPr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近半年主要项目报价情况（本表不够可另附纸）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序号</w:t>
            </w:r>
          </w:p>
        </w:tc>
        <w:tc>
          <w:tcPr>
            <w:tcW w:w="311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项目名称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项目限价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本单位报价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是否中标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其他参与投标单位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169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69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169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69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69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69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69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</w:tbl>
    <w:p>
      <w:pPr>
        <w:jc w:val="both"/>
        <w:rPr>
          <w:rFonts w:hint="eastAsia" w:ascii="楷体_GB2312" w:hAnsi="宋体" w:eastAsia="楷体_GB2312"/>
          <w:szCs w:val="21"/>
          <w:lang w:val="en-US" w:eastAsia="zh-CN"/>
        </w:rPr>
      </w:pPr>
      <w:r>
        <w:rPr>
          <w:rFonts w:hint="eastAsia" w:ascii="楷体_GB2312" w:hAnsi="宋体" w:eastAsia="楷体_GB2312"/>
          <w:szCs w:val="21"/>
          <w:lang w:val="en-US" w:eastAsia="zh-CN"/>
        </w:rPr>
        <w:t>填表说明：表格内容需根据公司实际情况进行勾选、填写。报送截止时间2024年6月21日。</w:t>
      </w:r>
    </w:p>
    <w:p>
      <w:pPr>
        <w:jc w:val="center"/>
        <w:rPr>
          <w:rFonts w:hint="eastAsia" w:ascii="楷体_GB2312" w:hAnsi="宋体" w:eastAsia="楷体_GB2312"/>
          <w:szCs w:val="21"/>
          <w:lang w:val="en-US" w:eastAsia="zh-CN"/>
        </w:rPr>
      </w:pPr>
    </w:p>
    <w:p>
      <w:pPr>
        <w:jc w:val="left"/>
        <w:rPr>
          <w:rFonts w:hint="eastAsia" w:ascii="楷体_GB2312" w:hAnsi="宋体" w:eastAsia="楷体_GB2312"/>
          <w:szCs w:val="21"/>
          <w:lang w:val="en-US" w:eastAsia="zh-CN"/>
        </w:rPr>
      </w:pPr>
    </w:p>
    <w:p>
      <w:pPr>
        <w:jc w:val="left"/>
        <w:rPr>
          <w:rFonts w:hint="eastAsia" w:ascii="楷体_GB2312" w:hAnsi="宋体" w:eastAsia="楷体_GB2312"/>
          <w:szCs w:val="21"/>
          <w:lang w:val="en-US" w:eastAsia="zh-CN"/>
        </w:rPr>
      </w:pPr>
    </w:p>
    <w:p>
      <w:pPr>
        <w:jc w:val="left"/>
        <w:rPr>
          <w:rFonts w:hint="eastAsia" w:ascii="楷体_GB2312" w:hAnsi="宋体" w:eastAsia="楷体_GB2312"/>
          <w:szCs w:val="21"/>
          <w:lang w:val="en-US" w:eastAsia="zh-CN"/>
        </w:rPr>
      </w:pPr>
    </w:p>
    <w:p>
      <w:pPr>
        <w:jc w:val="left"/>
        <w:rPr>
          <w:rFonts w:hint="eastAsia" w:ascii="楷体_GB2312" w:hAnsi="宋体" w:eastAsia="楷体_GB2312"/>
          <w:szCs w:val="21"/>
          <w:lang w:val="en-US" w:eastAsia="zh-CN"/>
        </w:rPr>
      </w:pPr>
      <w:r>
        <w:rPr>
          <w:rFonts w:hint="eastAsia" w:ascii="楷体_GB2312" w:hAnsi="宋体" w:eastAsia="楷体_GB2312"/>
          <w:szCs w:val="21"/>
          <w:lang w:val="en-US" w:eastAsia="zh-CN"/>
        </w:rPr>
        <w:t>法定代表人郑重承诺：本表提交时所填内容全部真实有效。如出现虚构、作假、不真实等情况，愿意承担全部责任和后果。</w:t>
      </w: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法定代表人（签字）：                       填表日期：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yMTU1MmU4NTJlZGExYjJkY2NmNTA5NzU0YjViNzcifQ=="/>
  </w:docVars>
  <w:rsids>
    <w:rsidRoot w:val="007B3CB9"/>
    <w:rsid w:val="00024147"/>
    <w:rsid w:val="002377B9"/>
    <w:rsid w:val="00283CF0"/>
    <w:rsid w:val="003D42A6"/>
    <w:rsid w:val="00456E26"/>
    <w:rsid w:val="007B3CB9"/>
    <w:rsid w:val="008A679C"/>
    <w:rsid w:val="008C15F0"/>
    <w:rsid w:val="008D2328"/>
    <w:rsid w:val="009C4F03"/>
    <w:rsid w:val="00B635F7"/>
    <w:rsid w:val="00C07B7B"/>
    <w:rsid w:val="00C766AB"/>
    <w:rsid w:val="00C82D63"/>
    <w:rsid w:val="00EA3DAD"/>
    <w:rsid w:val="00FC2352"/>
    <w:rsid w:val="00FF21D1"/>
    <w:rsid w:val="06896151"/>
    <w:rsid w:val="0CDB6FDB"/>
    <w:rsid w:val="111807FE"/>
    <w:rsid w:val="158D748C"/>
    <w:rsid w:val="15EA028F"/>
    <w:rsid w:val="15F85205"/>
    <w:rsid w:val="192B0AC4"/>
    <w:rsid w:val="1BB05AD7"/>
    <w:rsid w:val="1C784A0B"/>
    <w:rsid w:val="1F721A21"/>
    <w:rsid w:val="1FD3538E"/>
    <w:rsid w:val="258C3110"/>
    <w:rsid w:val="31DB6CB9"/>
    <w:rsid w:val="330D15C5"/>
    <w:rsid w:val="338E5F2A"/>
    <w:rsid w:val="3650748E"/>
    <w:rsid w:val="3E2B12C1"/>
    <w:rsid w:val="3EAA76CB"/>
    <w:rsid w:val="40793B14"/>
    <w:rsid w:val="413B25C2"/>
    <w:rsid w:val="41874A60"/>
    <w:rsid w:val="45524D57"/>
    <w:rsid w:val="45FC3543"/>
    <w:rsid w:val="48E46B9F"/>
    <w:rsid w:val="4FE66A2A"/>
    <w:rsid w:val="53114AD1"/>
    <w:rsid w:val="54B003AC"/>
    <w:rsid w:val="54DA7145"/>
    <w:rsid w:val="56E01D0B"/>
    <w:rsid w:val="59CC01AF"/>
    <w:rsid w:val="5A0C7DA1"/>
    <w:rsid w:val="5CEC5FC5"/>
    <w:rsid w:val="5E3E59B5"/>
    <w:rsid w:val="5FAC393F"/>
    <w:rsid w:val="60CF5103"/>
    <w:rsid w:val="6EB365E5"/>
    <w:rsid w:val="76960CC6"/>
    <w:rsid w:val="76E36A52"/>
    <w:rsid w:val="778E7BEF"/>
    <w:rsid w:val="7BB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559</Words>
  <Characters>613</Characters>
  <Lines>7</Lines>
  <Paragraphs>1</Paragraphs>
  <TotalTime>16</TotalTime>
  <ScaleCrop>false</ScaleCrop>
  <LinksUpToDate>false</LinksUpToDate>
  <CharactersWithSpaces>736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2024-05-06T00:19:00Z</dcterms:created>
  <dc:creator>Administrator</dc:creator>
  <cp:lastModifiedBy>y</cp:lastModifiedBy>
  <cp:lastPrinted>2024-06-12T03:42:45Z</cp:lastPrinted>
  <dcterms:modified xsi:type="dcterms:W3CDTF">2024-06-12T03:42:48Z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D692F551F1544531B157CEFD589057B1_12</vt:lpwstr>
  </property>
</Properties>
</file>